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A93" w:rsidRDefault="00BA5A93" w:rsidP="00BA5A93">
      <w:pPr>
        <w:jc w:val="center"/>
        <w:rPr>
          <w:sz w:val="28"/>
          <w:lang w:val="es-ES"/>
        </w:rPr>
      </w:pPr>
    </w:p>
    <w:p w:rsidR="00BA5A93" w:rsidRDefault="00BA5A93" w:rsidP="00BA5A93">
      <w:pPr>
        <w:jc w:val="center"/>
        <w:rPr>
          <w:sz w:val="28"/>
          <w:lang w:val="es-ES"/>
        </w:rPr>
      </w:pPr>
    </w:p>
    <w:p w:rsidR="00BA5A93" w:rsidRPr="005D4075" w:rsidRDefault="00BA5A93" w:rsidP="00BA5A93">
      <w:pPr>
        <w:rPr>
          <w:rFonts w:ascii="Times New Roman" w:hAnsi="Times New Roman" w:cs="Times New Roman"/>
          <w:b/>
          <w:sz w:val="28"/>
          <w:lang w:val="es-ES"/>
        </w:rPr>
      </w:pPr>
      <w:r w:rsidRPr="005D4075">
        <w:rPr>
          <w:rFonts w:ascii="Times New Roman" w:hAnsi="Times New Roman" w:cs="Times New Roman"/>
          <w:b/>
          <w:sz w:val="28"/>
          <w:lang w:val="es-ES"/>
        </w:rPr>
        <w:t xml:space="preserve">Introducción </w:t>
      </w:r>
    </w:p>
    <w:p w:rsidR="00BA5A93" w:rsidRDefault="00BA5A93" w:rsidP="00BA5A93">
      <w:pPr>
        <w:rPr>
          <w:sz w:val="24"/>
          <w:lang w:val="es-ES"/>
        </w:rPr>
      </w:pPr>
    </w:p>
    <w:p w:rsidR="00BA5A93" w:rsidRDefault="00BA5A93" w:rsidP="00BA5A93">
      <w:pPr>
        <w:spacing w:line="360" w:lineRule="auto"/>
        <w:jc w:val="both"/>
        <w:rPr>
          <w:rFonts w:ascii="Times New Roman" w:hAnsi="Times New Roman" w:cs="Times New Roman"/>
          <w:sz w:val="24"/>
          <w:szCs w:val="24"/>
          <w:lang w:val="es-ES"/>
        </w:rPr>
      </w:pPr>
      <w:r w:rsidRPr="005D4075">
        <w:rPr>
          <w:rFonts w:ascii="Times New Roman" w:hAnsi="Times New Roman" w:cs="Times New Roman"/>
          <w:sz w:val="24"/>
          <w:szCs w:val="24"/>
          <w:lang w:val="es-ES"/>
        </w:rPr>
        <w:t>El 7 de abril de 1967, por el decreto de la Ley 3859, surge la Dirección Nacional de Desarrollo de la Comunidad, con el fin de ser el</w:t>
      </w:r>
      <w:r>
        <w:rPr>
          <w:rFonts w:ascii="Times New Roman" w:hAnsi="Times New Roman" w:cs="Times New Roman"/>
          <w:sz w:val="24"/>
          <w:szCs w:val="24"/>
          <w:lang w:val="es-ES"/>
        </w:rPr>
        <w:t xml:space="preserve"> órgano</w:t>
      </w:r>
      <w:r w:rsidRPr="005D4075">
        <w:rPr>
          <w:rFonts w:ascii="Times New Roman" w:hAnsi="Times New Roman" w:cs="Times New Roman"/>
          <w:sz w:val="24"/>
          <w:szCs w:val="24"/>
          <w:lang w:val="es-ES"/>
        </w:rPr>
        <w:t xml:space="preserve"> encargado de la organización </w:t>
      </w:r>
      <w:r>
        <w:rPr>
          <w:rFonts w:ascii="Times New Roman" w:hAnsi="Times New Roman" w:cs="Times New Roman"/>
          <w:sz w:val="24"/>
          <w:szCs w:val="24"/>
          <w:lang w:val="es-ES"/>
        </w:rPr>
        <w:t xml:space="preserve">comunal. </w:t>
      </w:r>
    </w:p>
    <w:p w:rsidR="00BA5A93" w:rsidRPr="005D4075" w:rsidRDefault="00BA5A93" w:rsidP="00BA5A93">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De esta manera Dinadeco, como </w:t>
      </w:r>
      <w:r w:rsidRPr="005D4075">
        <w:rPr>
          <w:rFonts w:ascii="Times New Roman" w:hAnsi="Times New Roman" w:cs="Times New Roman"/>
          <w:sz w:val="24"/>
          <w:szCs w:val="24"/>
          <w:lang w:val="es-ES"/>
        </w:rPr>
        <w:t>órgano gubernamental</w:t>
      </w:r>
      <w:r>
        <w:rPr>
          <w:rFonts w:ascii="Times New Roman" w:hAnsi="Times New Roman" w:cs="Times New Roman"/>
          <w:sz w:val="24"/>
          <w:szCs w:val="24"/>
          <w:lang w:val="es-ES"/>
        </w:rPr>
        <w:t>,</w:t>
      </w:r>
      <w:r w:rsidRPr="005D4075">
        <w:rPr>
          <w:rFonts w:ascii="Times New Roman" w:hAnsi="Times New Roman" w:cs="Times New Roman"/>
          <w:sz w:val="24"/>
          <w:szCs w:val="24"/>
          <w:lang w:val="es-ES"/>
        </w:rPr>
        <w:t xml:space="preserve"> cr</w:t>
      </w:r>
      <w:r>
        <w:rPr>
          <w:rFonts w:ascii="Times New Roman" w:hAnsi="Times New Roman" w:cs="Times New Roman"/>
          <w:sz w:val="24"/>
          <w:szCs w:val="24"/>
          <w:lang w:val="es-ES"/>
        </w:rPr>
        <w:t xml:space="preserve">ee en el movimiento comunal </w:t>
      </w:r>
      <w:r w:rsidRPr="005D4075">
        <w:rPr>
          <w:rFonts w:ascii="Times New Roman" w:hAnsi="Times New Roman" w:cs="Times New Roman"/>
          <w:sz w:val="24"/>
          <w:szCs w:val="24"/>
          <w:lang w:val="es-ES"/>
        </w:rPr>
        <w:t xml:space="preserve">para cambiar situaciones que han sido recurrentes en el modelo de desarrollo de nuestro país, por ejemplo, las brechas sociales y la escaza igualdad de oportunidades entre zona rural y zona urbana. Además, con este modelo se pretende la participación de sectores más vulnerables como madres jefas de hogar y jóvenes. </w:t>
      </w:r>
    </w:p>
    <w:p w:rsidR="00BA5A93" w:rsidRPr="005D4075" w:rsidRDefault="00BA5A93" w:rsidP="00BA5A93">
      <w:pPr>
        <w:spacing w:line="360" w:lineRule="auto"/>
        <w:jc w:val="both"/>
        <w:rPr>
          <w:rFonts w:ascii="Times New Roman" w:hAnsi="Times New Roman" w:cs="Times New Roman"/>
          <w:sz w:val="24"/>
          <w:szCs w:val="24"/>
          <w:lang w:val="es-ES"/>
        </w:rPr>
      </w:pPr>
      <w:r w:rsidRPr="005D4075">
        <w:rPr>
          <w:rFonts w:ascii="Times New Roman" w:hAnsi="Times New Roman" w:cs="Times New Roman"/>
          <w:sz w:val="24"/>
          <w:szCs w:val="24"/>
          <w:lang w:val="es-ES"/>
        </w:rPr>
        <w:t xml:space="preserve">Dinadeco trabaja bajo cuatro estrategias para que sus objetivos se cumplan. El primero es </w:t>
      </w:r>
      <w:r>
        <w:rPr>
          <w:rFonts w:ascii="Times New Roman" w:hAnsi="Times New Roman" w:cs="Times New Roman"/>
          <w:sz w:val="24"/>
          <w:szCs w:val="24"/>
          <w:lang w:val="es-ES"/>
        </w:rPr>
        <w:t xml:space="preserve">ser un </w:t>
      </w:r>
      <w:r w:rsidRPr="005D4075">
        <w:rPr>
          <w:rFonts w:ascii="Times New Roman" w:hAnsi="Times New Roman" w:cs="Times New Roman"/>
          <w:sz w:val="24"/>
          <w:szCs w:val="24"/>
          <w:lang w:val="es-ES"/>
        </w:rPr>
        <w:t xml:space="preserve">órgano articulados, es decir, </w:t>
      </w:r>
      <w:r>
        <w:rPr>
          <w:rFonts w:ascii="Times New Roman" w:hAnsi="Times New Roman" w:cs="Times New Roman"/>
          <w:sz w:val="24"/>
          <w:szCs w:val="24"/>
          <w:lang w:val="es-ES"/>
        </w:rPr>
        <w:t xml:space="preserve">ser </w:t>
      </w:r>
      <w:r w:rsidRPr="005D4075">
        <w:rPr>
          <w:rFonts w:ascii="Times New Roman" w:hAnsi="Times New Roman" w:cs="Times New Roman"/>
          <w:sz w:val="24"/>
          <w:szCs w:val="24"/>
          <w:lang w:val="es-ES"/>
        </w:rPr>
        <w:t>la institución rectora en temática del desa</w:t>
      </w:r>
      <w:r>
        <w:rPr>
          <w:rFonts w:ascii="Times New Roman" w:hAnsi="Times New Roman" w:cs="Times New Roman"/>
          <w:sz w:val="24"/>
          <w:szCs w:val="24"/>
          <w:lang w:val="es-ES"/>
        </w:rPr>
        <w:t>rrollo comunal. La segunda es</w:t>
      </w:r>
      <w:r w:rsidRPr="005D4075">
        <w:rPr>
          <w:rFonts w:ascii="Times New Roman" w:hAnsi="Times New Roman" w:cs="Times New Roman"/>
          <w:sz w:val="24"/>
          <w:szCs w:val="24"/>
          <w:lang w:val="es-ES"/>
        </w:rPr>
        <w:t xml:space="preserve"> la modernización, tener un progreso continuo para satisfacer de mejor manera las necesidades de las com</w:t>
      </w:r>
      <w:r w:rsidR="00124BBB">
        <w:rPr>
          <w:rFonts w:ascii="Times New Roman" w:hAnsi="Times New Roman" w:cs="Times New Roman"/>
          <w:sz w:val="24"/>
          <w:szCs w:val="24"/>
          <w:lang w:val="es-ES"/>
        </w:rPr>
        <w:t xml:space="preserve">unidades. El tercero, </w:t>
      </w:r>
      <w:proofErr w:type="spellStart"/>
      <w:r w:rsidR="00124BBB">
        <w:rPr>
          <w:rFonts w:ascii="Times New Roman" w:hAnsi="Times New Roman" w:cs="Times New Roman"/>
          <w:sz w:val="24"/>
          <w:szCs w:val="24"/>
          <w:lang w:val="es-ES"/>
        </w:rPr>
        <w:t>comunalis</w:t>
      </w:r>
      <w:r w:rsidRPr="005D4075">
        <w:rPr>
          <w:rFonts w:ascii="Times New Roman" w:hAnsi="Times New Roman" w:cs="Times New Roman"/>
          <w:sz w:val="24"/>
          <w:szCs w:val="24"/>
          <w:lang w:val="es-ES"/>
        </w:rPr>
        <w:t>mo</w:t>
      </w:r>
      <w:proofErr w:type="spellEnd"/>
      <w:r w:rsidRPr="005D4075">
        <w:rPr>
          <w:rFonts w:ascii="Times New Roman" w:hAnsi="Times New Roman" w:cs="Times New Roman"/>
          <w:sz w:val="24"/>
          <w:szCs w:val="24"/>
          <w:lang w:val="es-ES"/>
        </w:rPr>
        <w:t>,</w:t>
      </w:r>
      <w:r>
        <w:rPr>
          <w:rFonts w:ascii="Times New Roman" w:hAnsi="Times New Roman" w:cs="Times New Roman"/>
          <w:sz w:val="24"/>
          <w:szCs w:val="24"/>
          <w:lang w:val="es-ES"/>
        </w:rPr>
        <w:t xml:space="preserve"> ser el</w:t>
      </w:r>
      <w:r w:rsidRPr="005D4075">
        <w:rPr>
          <w:rFonts w:ascii="Times New Roman" w:hAnsi="Times New Roman" w:cs="Times New Roman"/>
          <w:sz w:val="24"/>
          <w:szCs w:val="24"/>
          <w:lang w:val="es-ES"/>
        </w:rPr>
        <w:t xml:space="preserve"> órgano encargado del desarrollo del modelo comunal. Y por último debe de ser eficiente, </w:t>
      </w:r>
      <w:r>
        <w:rPr>
          <w:rFonts w:ascii="Times New Roman" w:hAnsi="Times New Roman" w:cs="Times New Roman"/>
          <w:sz w:val="24"/>
          <w:szCs w:val="24"/>
          <w:lang w:val="es-ES"/>
        </w:rPr>
        <w:t xml:space="preserve">por lo que debe </w:t>
      </w:r>
      <w:r w:rsidRPr="005D4075">
        <w:rPr>
          <w:rFonts w:ascii="Times New Roman" w:hAnsi="Times New Roman" w:cs="Times New Roman"/>
          <w:sz w:val="24"/>
          <w:szCs w:val="24"/>
          <w:lang w:val="es-ES"/>
        </w:rPr>
        <w:t xml:space="preserve">establecer estrategias para tener la mayor cantidad de impactos socioeconómicos pero que a la vez se realice de manera correcta y usando de manera racional los recursos de la institución. </w:t>
      </w:r>
    </w:p>
    <w:p w:rsidR="00BA5A93" w:rsidRPr="004559CF" w:rsidRDefault="00BA5A93" w:rsidP="00BA5A93">
      <w:pPr>
        <w:spacing w:line="360" w:lineRule="auto"/>
        <w:jc w:val="both"/>
        <w:rPr>
          <w:rFonts w:ascii="Times New Roman" w:hAnsi="Times New Roman" w:cs="Times New Roman"/>
          <w:sz w:val="24"/>
          <w:szCs w:val="24"/>
          <w:lang w:val="es-ES"/>
        </w:rPr>
      </w:pPr>
      <w:r w:rsidRPr="005D4075">
        <w:rPr>
          <w:rFonts w:ascii="Times New Roman" w:hAnsi="Times New Roman" w:cs="Times New Roman"/>
          <w:sz w:val="24"/>
          <w:szCs w:val="24"/>
          <w:lang w:val="es-ES"/>
        </w:rPr>
        <w:t xml:space="preserve">Actualmente los proyectos con menos incidencia en participación son los socioproductivos, sin embargo, estos son de gran interés para la Dirección Nacional de Dinadeco porque tienen la posibilidad de perdurar </w:t>
      </w:r>
      <w:r>
        <w:rPr>
          <w:rFonts w:ascii="Times New Roman" w:hAnsi="Times New Roman" w:cs="Times New Roman"/>
          <w:sz w:val="24"/>
          <w:szCs w:val="24"/>
          <w:lang w:val="es-ES"/>
        </w:rPr>
        <w:t>en el tiempo, trayendo con ello</w:t>
      </w:r>
      <w:r w:rsidRPr="005D4075">
        <w:rPr>
          <w:rFonts w:ascii="Times New Roman" w:hAnsi="Times New Roman" w:cs="Times New Roman"/>
          <w:sz w:val="24"/>
          <w:szCs w:val="24"/>
          <w:lang w:val="es-ES"/>
        </w:rPr>
        <w:t xml:space="preserve"> impactos directos e indirectos para las comunidades. Algunos</w:t>
      </w:r>
      <w:r>
        <w:rPr>
          <w:rFonts w:ascii="Times New Roman" w:hAnsi="Times New Roman" w:cs="Times New Roman"/>
          <w:sz w:val="24"/>
          <w:szCs w:val="24"/>
          <w:lang w:val="es-ES"/>
        </w:rPr>
        <w:t xml:space="preserve"> de los ejemplos más comunes en </w:t>
      </w:r>
      <w:r w:rsidRPr="005D4075">
        <w:rPr>
          <w:rFonts w:ascii="Times New Roman" w:hAnsi="Times New Roman" w:cs="Times New Roman"/>
          <w:sz w:val="24"/>
          <w:szCs w:val="24"/>
          <w:lang w:val="es-ES"/>
        </w:rPr>
        <w:t>impactos directos son la cons</w:t>
      </w:r>
      <w:r>
        <w:rPr>
          <w:rFonts w:ascii="Times New Roman" w:hAnsi="Times New Roman" w:cs="Times New Roman"/>
          <w:sz w:val="24"/>
          <w:szCs w:val="24"/>
          <w:lang w:val="es-ES"/>
        </w:rPr>
        <w:t xml:space="preserve">trucción de carreteras, puentes, aceras y parques. Por lo contrario, </w:t>
      </w:r>
      <w:r w:rsidRPr="005D4075">
        <w:rPr>
          <w:rFonts w:ascii="Times New Roman" w:hAnsi="Times New Roman" w:cs="Times New Roman"/>
          <w:sz w:val="24"/>
          <w:szCs w:val="24"/>
          <w:lang w:val="es-ES"/>
        </w:rPr>
        <w:t>los</w:t>
      </w:r>
      <w:r>
        <w:rPr>
          <w:rFonts w:ascii="Times New Roman" w:hAnsi="Times New Roman" w:cs="Times New Roman"/>
          <w:sz w:val="24"/>
          <w:szCs w:val="24"/>
          <w:lang w:val="es-ES"/>
        </w:rPr>
        <w:t xml:space="preserve"> impactos indirectos serian la generación de</w:t>
      </w:r>
      <w:r w:rsidRPr="005D4075">
        <w:rPr>
          <w:rFonts w:ascii="Times New Roman" w:hAnsi="Times New Roman" w:cs="Times New Roman"/>
          <w:sz w:val="24"/>
          <w:szCs w:val="24"/>
          <w:lang w:val="es-ES"/>
        </w:rPr>
        <w:t xml:space="preserve"> economías de escala</w:t>
      </w:r>
      <w:r>
        <w:rPr>
          <w:rFonts w:ascii="Times New Roman" w:hAnsi="Times New Roman" w:cs="Times New Roman"/>
          <w:sz w:val="24"/>
          <w:szCs w:val="24"/>
          <w:lang w:val="es-ES"/>
        </w:rPr>
        <w:t xml:space="preserve"> por su expansión a largo plazo, en lo que ayudaría a crear empleos a raíz de la creación del emprendimiento </w:t>
      </w:r>
      <w:r w:rsidRPr="005D4075">
        <w:rPr>
          <w:rFonts w:ascii="Times New Roman" w:hAnsi="Times New Roman" w:cs="Times New Roman"/>
          <w:sz w:val="24"/>
          <w:szCs w:val="24"/>
          <w:lang w:val="es-ES"/>
        </w:rPr>
        <w:t xml:space="preserve">para suplir necesidades, por ejemplo, proveedores de materias primas. </w:t>
      </w:r>
    </w:p>
    <w:p w:rsidR="00BA5A93" w:rsidRDefault="00BA5A93" w:rsidP="00BA5A93">
      <w:pPr>
        <w:spacing w:line="276" w:lineRule="auto"/>
        <w:jc w:val="both"/>
        <w:rPr>
          <w:rFonts w:ascii="Times New Roman" w:hAnsi="Times New Roman" w:cs="Times New Roman"/>
          <w:b/>
          <w:sz w:val="28"/>
          <w:szCs w:val="24"/>
          <w:lang w:val="es-ES"/>
        </w:rPr>
      </w:pPr>
    </w:p>
    <w:p w:rsidR="00BA5A93" w:rsidRDefault="00BA5A93" w:rsidP="00BA5A93">
      <w:pPr>
        <w:spacing w:line="276" w:lineRule="auto"/>
        <w:jc w:val="both"/>
        <w:rPr>
          <w:rFonts w:ascii="Times New Roman" w:hAnsi="Times New Roman" w:cs="Times New Roman"/>
          <w:b/>
          <w:sz w:val="28"/>
          <w:szCs w:val="24"/>
          <w:lang w:val="es-ES"/>
        </w:rPr>
      </w:pPr>
    </w:p>
    <w:p w:rsidR="00BA5A93" w:rsidRDefault="00BA5A93" w:rsidP="00BA5A93">
      <w:pPr>
        <w:spacing w:line="276" w:lineRule="auto"/>
        <w:jc w:val="both"/>
        <w:rPr>
          <w:rFonts w:ascii="Times New Roman" w:hAnsi="Times New Roman" w:cs="Times New Roman"/>
          <w:b/>
          <w:sz w:val="28"/>
          <w:szCs w:val="24"/>
          <w:lang w:val="es-ES"/>
        </w:rPr>
      </w:pPr>
    </w:p>
    <w:p w:rsidR="00BA5A93" w:rsidRPr="005D4075" w:rsidRDefault="00BA5A93" w:rsidP="00BA5A93">
      <w:pPr>
        <w:spacing w:line="276" w:lineRule="auto"/>
        <w:jc w:val="both"/>
        <w:rPr>
          <w:rFonts w:ascii="Times New Roman" w:hAnsi="Times New Roman" w:cs="Times New Roman"/>
          <w:b/>
          <w:sz w:val="28"/>
          <w:szCs w:val="24"/>
          <w:lang w:val="es-ES"/>
        </w:rPr>
      </w:pPr>
      <w:r w:rsidRPr="005D4075">
        <w:rPr>
          <w:rFonts w:ascii="Times New Roman" w:hAnsi="Times New Roman" w:cs="Times New Roman"/>
          <w:b/>
          <w:sz w:val="28"/>
          <w:szCs w:val="24"/>
          <w:lang w:val="es-ES"/>
        </w:rPr>
        <w:t xml:space="preserve">Marco Normativo </w:t>
      </w:r>
    </w:p>
    <w:p w:rsidR="00BA5A93" w:rsidRDefault="00BA5A93" w:rsidP="00BA5A93">
      <w:pPr>
        <w:spacing w:line="360" w:lineRule="auto"/>
        <w:jc w:val="both"/>
        <w:rPr>
          <w:rFonts w:ascii="Times New Roman" w:hAnsi="Times New Roman" w:cs="Times New Roman"/>
          <w:sz w:val="24"/>
          <w:szCs w:val="24"/>
          <w:lang w:val="es-ES"/>
        </w:rPr>
      </w:pPr>
      <w:r w:rsidRPr="005D4075">
        <w:rPr>
          <w:rFonts w:ascii="Times New Roman" w:hAnsi="Times New Roman" w:cs="Times New Roman"/>
          <w:sz w:val="24"/>
          <w:szCs w:val="24"/>
          <w:lang w:val="es-ES"/>
        </w:rPr>
        <w:t xml:space="preserve">Para que </w:t>
      </w:r>
      <w:r>
        <w:rPr>
          <w:rFonts w:ascii="Times New Roman" w:hAnsi="Times New Roman" w:cs="Times New Roman"/>
          <w:sz w:val="24"/>
          <w:szCs w:val="24"/>
          <w:lang w:val="es-ES"/>
        </w:rPr>
        <w:t xml:space="preserve">los emprendimientos puedan tener acceso a los recursos de instituciones públicas o privadas </w:t>
      </w:r>
      <w:r w:rsidRPr="005D4075">
        <w:rPr>
          <w:rFonts w:ascii="Times New Roman" w:hAnsi="Times New Roman" w:cs="Times New Roman"/>
          <w:sz w:val="24"/>
          <w:szCs w:val="24"/>
          <w:lang w:val="es-ES"/>
        </w:rPr>
        <w:t>deben estar organizadas por medio</w:t>
      </w:r>
      <w:r>
        <w:rPr>
          <w:rFonts w:ascii="Times New Roman" w:hAnsi="Times New Roman" w:cs="Times New Roman"/>
          <w:sz w:val="24"/>
          <w:szCs w:val="24"/>
          <w:lang w:val="es-ES"/>
        </w:rPr>
        <w:t xml:space="preserve"> de asociaciones de desarrollo. E</w:t>
      </w:r>
      <w:r w:rsidRPr="005D4075">
        <w:rPr>
          <w:rFonts w:ascii="Times New Roman" w:hAnsi="Times New Roman" w:cs="Times New Roman"/>
          <w:sz w:val="24"/>
          <w:szCs w:val="24"/>
          <w:lang w:val="es-ES"/>
        </w:rPr>
        <w:t>xisten dos</w:t>
      </w:r>
      <w:r>
        <w:rPr>
          <w:rFonts w:ascii="Times New Roman" w:hAnsi="Times New Roman" w:cs="Times New Roman"/>
          <w:sz w:val="24"/>
          <w:szCs w:val="24"/>
          <w:lang w:val="es-ES"/>
        </w:rPr>
        <w:t xml:space="preserve"> tipos: integrales y específicas.</w:t>
      </w:r>
    </w:p>
    <w:p w:rsidR="00BA5A93" w:rsidRPr="005D4075" w:rsidRDefault="00BA5A93" w:rsidP="00BA5A93">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Pr="005D4075">
        <w:rPr>
          <w:rFonts w:ascii="Times New Roman" w:hAnsi="Times New Roman" w:cs="Times New Roman"/>
          <w:sz w:val="24"/>
          <w:szCs w:val="24"/>
          <w:lang w:val="es-ES"/>
        </w:rPr>
        <w:t xml:space="preserve">Las asociaciones integrales deben estar constituidas por al menos 100 personas mayores de 12 años </w:t>
      </w:r>
      <w:r>
        <w:rPr>
          <w:rFonts w:ascii="Times New Roman" w:hAnsi="Times New Roman" w:cs="Times New Roman"/>
          <w:sz w:val="24"/>
          <w:szCs w:val="24"/>
          <w:lang w:val="es-ES"/>
        </w:rPr>
        <w:t>y son de manera peramente</w:t>
      </w:r>
      <w:r w:rsidRPr="005D4075">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Por otro lado, las asociaciones especificas se constituyen por objetivos, cuando estos se cumplen la asociación se extingue de manera automática, estas necesitan tener al menos 50 personas afiliadas mayores de 12 años. </w:t>
      </w:r>
    </w:p>
    <w:p w:rsidR="00BA5A93" w:rsidRDefault="00BA5A93" w:rsidP="00BA5A93">
      <w:pPr>
        <w:spacing w:line="276" w:lineRule="auto"/>
        <w:jc w:val="both"/>
        <w:rPr>
          <w:rFonts w:ascii="Times New Roman" w:hAnsi="Times New Roman" w:cs="Times New Roman"/>
          <w:b/>
          <w:sz w:val="28"/>
          <w:szCs w:val="24"/>
          <w:lang w:val="es-ES"/>
        </w:rPr>
      </w:pPr>
      <w:r w:rsidRPr="005D4075">
        <w:rPr>
          <w:rFonts w:ascii="Times New Roman" w:hAnsi="Times New Roman" w:cs="Times New Roman"/>
          <w:b/>
          <w:sz w:val="28"/>
          <w:szCs w:val="24"/>
          <w:lang w:val="es-ES"/>
        </w:rPr>
        <w:t xml:space="preserve">Componentes </w:t>
      </w:r>
    </w:p>
    <w:p w:rsidR="00BA5A93" w:rsidRDefault="00BA5A93" w:rsidP="00BA5A93">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Las organizaciones comunales deben tener ciertas características o componentes para poder ser candidatos idóneos en la participación de proyectos socio productivos </w:t>
      </w:r>
    </w:p>
    <w:p w:rsidR="00BA5A93" w:rsidRPr="00785C55" w:rsidRDefault="00BA5A93" w:rsidP="00BA5A93">
      <w:pPr>
        <w:spacing w:line="360" w:lineRule="auto"/>
        <w:jc w:val="both"/>
        <w:rPr>
          <w:rFonts w:ascii="Times New Roman" w:hAnsi="Times New Roman" w:cs="Times New Roman"/>
          <w:i/>
          <w:sz w:val="24"/>
          <w:szCs w:val="24"/>
          <w:lang w:val="es-ES"/>
        </w:rPr>
      </w:pPr>
      <w:r w:rsidRPr="00785C55">
        <w:rPr>
          <w:rFonts w:ascii="Times New Roman" w:hAnsi="Times New Roman" w:cs="Times New Roman"/>
          <w:i/>
          <w:sz w:val="24"/>
          <w:szCs w:val="24"/>
          <w:lang w:val="es-ES"/>
        </w:rPr>
        <w:t xml:space="preserve">Primer componente: continuidad </w:t>
      </w:r>
    </w:p>
    <w:p w:rsidR="00BA5A93" w:rsidRDefault="00BA5A93" w:rsidP="00BA5A93">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Los proyectos deben de ser constantes, ya que lo que se quiere es que estos transcurran en el tiempo para aprovechar los recursos naturales, económicos y sociales que la misma comunidad brinda, y así poder ayudar en el desarrollo económico local. </w:t>
      </w:r>
    </w:p>
    <w:p w:rsidR="00BA5A93" w:rsidRPr="00785C55" w:rsidRDefault="00BA5A93" w:rsidP="00BA5A93">
      <w:pPr>
        <w:spacing w:line="360" w:lineRule="auto"/>
        <w:jc w:val="both"/>
        <w:rPr>
          <w:i/>
          <w:szCs w:val="24"/>
          <w:lang w:val="es-ES"/>
        </w:rPr>
      </w:pPr>
      <w:r w:rsidRPr="00785C55">
        <w:rPr>
          <w:rFonts w:ascii="Times New Roman" w:hAnsi="Times New Roman" w:cs="Times New Roman"/>
          <w:i/>
          <w:sz w:val="24"/>
          <w:szCs w:val="24"/>
          <w:lang w:val="es-ES"/>
        </w:rPr>
        <w:t xml:space="preserve">Segundo componente: participación de las personas </w:t>
      </w:r>
    </w:p>
    <w:p w:rsidR="00BA5A93" w:rsidRDefault="00BA5A93" w:rsidP="00BA5A93">
      <w:pPr>
        <w:spacing w:line="360" w:lineRule="auto"/>
        <w:jc w:val="both"/>
        <w:rPr>
          <w:szCs w:val="24"/>
          <w:lang w:val="es-ES"/>
        </w:rPr>
      </w:pPr>
      <w:r>
        <w:rPr>
          <w:szCs w:val="24"/>
          <w:lang w:val="es-ES"/>
        </w:rPr>
        <w:t xml:space="preserve">Como las personas de la comunidad serán los participantes de los proyectos, se pretende generar un empleo estable, digno y bien remunerado.  Además de una cadena de valor agregado, donde se ayuden unos a los otros y el empleo directo que se genera con el proyecto no sea la única fuente de trabajo. </w:t>
      </w:r>
    </w:p>
    <w:p w:rsidR="00BA5A93" w:rsidRPr="00785C55" w:rsidRDefault="00BA5A93" w:rsidP="00BA5A93">
      <w:pPr>
        <w:spacing w:line="360" w:lineRule="auto"/>
        <w:jc w:val="both"/>
        <w:rPr>
          <w:rFonts w:ascii="Times New Roman" w:hAnsi="Times New Roman" w:cs="Times New Roman"/>
          <w:i/>
          <w:sz w:val="24"/>
          <w:szCs w:val="24"/>
          <w:lang w:val="es-ES"/>
        </w:rPr>
      </w:pPr>
      <w:r w:rsidRPr="00785C55">
        <w:rPr>
          <w:rFonts w:ascii="Times New Roman" w:hAnsi="Times New Roman" w:cs="Times New Roman"/>
          <w:i/>
          <w:sz w:val="24"/>
          <w:szCs w:val="24"/>
          <w:lang w:val="es-ES"/>
        </w:rPr>
        <w:t xml:space="preserve">Tercer componente:  organización </w:t>
      </w:r>
    </w:p>
    <w:p w:rsidR="00BA5A93" w:rsidRDefault="00BA5A93" w:rsidP="00BA5A93">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Un proyecto </w:t>
      </w:r>
      <w:proofErr w:type="spellStart"/>
      <w:r>
        <w:rPr>
          <w:rFonts w:ascii="Times New Roman" w:hAnsi="Times New Roman" w:cs="Times New Roman"/>
          <w:sz w:val="24"/>
          <w:szCs w:val="24"/>
          <w:lang w:val="es-ES"/>
        </w:rPr>
        <w:t>socioproductivo</w:t>
      </w:r>
      <w:proofErr w:type="spellEnd"/>
      <w:r>
        <w:rPr>
          <w:rFonts w:ascii="Times New Roman" w:hAnsi="Times New Roman" w:cs="Times New Roman"/>
          <w:sz w:val="24"/>
          <w:szCs w:val="24"/>
          <w:lang w:val="es-ES"/>
        </w:rPr>
        <w:t xml:space="preserve"> debe de tener una base </w:t>
      </w:r>
      <w:r w:rsidR="00C37C3D">
        <w:rPr>
          <w:rFonts w:ascii="Times New Roman" w:hAnsi="Times New Roman" w:cs="Times New Roman"/>
          <w:sz w:val="24"/>
          <w:szCs w:val="24"/>
          <w:lang w:val="es-ES"/>
        </w:rPr>
        <w:t xml:space="preserve">firme en la organización, para </w:t>
      </w:r>
      <w:r>
        <w:rPr>
          <w:rFonts w:ascii="Times New Roman" w:hAnsi="Times New Roman" w:cs="Times New Roman"/>
          <w:sz w:val="24"/>
          <w:szCs w:val="24"/>
          <w:lang w:val="es-ES"/>
        </w:rPr>
        <w:t xml:space="preserve">que le permita desarrollarse y crecer. Una estructura bien definida es esencial para que la toma de decisiones durante la marcha del proyecto se realice de manera eficiente, y conjuntamente se realice un posicionamiento del recurso humano según sus habilidades para que de esta manera se genere una especialización por tareas. </w:t>
      </w:r>
    </w:p>
    <w:p w:rsidR="0041596D" w:rsidRDefault="0041596D" w:rsidP="00BA5A93">
      <w:pPr>
        <w:spacing w:line="360" w:lineRule="auto"/>
        <w:jc w:val="both"/>
        <w:rPr>
          <w:rFonts w:ascii="Times New Roman" w:hAnsi="Times New Roman" w:cs="Times New Roman"/>
          <w:i/>
          <w:sz w:val="24"/>
          <w:szCs w:val="24"/>
          <w:lang w:val="es-ES"/>
        </w:rPr>
      </w:pPr>
    </w:p>
    <w:p w:rsidR="00BA5A93" w:rsidRPr="00785C55" w:rsidRDefault="00BA5A93" w:rsidP="00BA5A93">
      <w:pPr>
        <w:spacing w:line="360" w:lineRule="auto"/>
        <w:jc w:val="both"/>
        <w:rPr>
          <w:rFonts w:ascii="Times New Roman" w:hAnsi="Times New Roman" w:cs="Times New Roman"/>
          <w:i/>
          <w:sz w:val="24"/>
          <w:szCs w:val="24"/>
          <w:lang w:val="es-ES"/>
        </w:rPr>
      </w:pPr>
      <w:bookmarkStart w:id="0" w:name="_GoBack"/>
      <w:bookmarkEnd w:id="0"/>
      <w:r w:rsidRPr="00785C55">
        <w:rPr>
          <w:rFonts w:ascii="Times New Roman" w:hAnsi="Times New Roman" w:cs="Times New Roman"/>
          <w:i/>
          <w:sz w:val="24"/>
          <w:szCs w:val="24"/>
          <w:lang w:val="es-ES"/>
        </w:rPr>
        <w:t>Cuarto componente: inversión social en la comunidad</w:t>
      </w:r>
    </w:p>
    <w:p w:rsidR="00BA5A93" w:rsidRDefault="00BA5A93" w:rsidP="00BA5A93">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Con los recursos generados por los proyectos se deben costear los gastos administrativos, operativos y de ventas, además de una reinversión en la comunidad, por medio de obras, con los excedentes producidos por las operaciones productivas del proyecto.</w:t>
      </w:r>
    </w:p>
    <w:p w:rsidR="00BA5A93" w:rsidRPr="0056618B" w:rsidRDefault="00BA5A93" w:rsidP="00BA5A93">
      <w:pPr>
        <w:jc w:val="both"/>
        <w:rPr>
          <w:rFonts w:ascii="Times New Roman" w:hAnsi="Times New Roman" w:cs="Times New Roman"/>
          <w:b/>
          <w:sz w:val="28"/>
          <w:szCs w:val="24"/>
          <w:lang w:val="es-ES"/>
        </w:rPr>
      </w:pPr>
      <w:r w:rsidRPr="0056618B">
        <w:rPr>
          <w:rFonts w:ascii="Times New Roman" w:hAnsi="Times New Roman" w:cs="Times New Roman"/>
          <w:b/>
          <w:sz w:val="28"/>
          <w:szCs w:val="24"/>
          <w:lang w:val="es-ES"/>
        </w:rPr>
        <w:t xml:space="preserve">Pasos para la atención de proyectos socioproductivos </w:t>
      </w:r>
    </w:p>
    <w:p w:rsidR="00BA5A93" w:rsidRDefault="00BA5A93" w:rsidP="00BA5A93">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Dirección Nacional de Dinadeco y las oficinas regionales son los encargados de realizar el proceso de inscripción de los proyectos para que se les brinde la ayuda necesaria para cumplir sus objetivos. </w:t>
      </w:r>
    </w:p>
    <w:p w:rsidR="00BA5A93" w:rsidRDefault="00BA5A93" w:rsidP="00BA5A93">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Con el fin de apoyar a las comunidades y poder llevar a cabo un mayor desarrollo socioeconómico, Dinadeco y las organizaciones comunales deben seguir una serie de etapas: </w:t>
      </w:r>
    </w:p>
    <w:p w:rsidR="00BA5A93" w:rsidRPr="00D52B3A" w:rsidRDefault="00BA5A93" w:rsidP="00BA5A93">
      <w:pPr>
        <w:spacing w:line="360" w:lineRule="auto"/>
        <w:jc w:val="both"/>
        <w:rPr>
          <w:rFonts w:ascii="Times New Roman" w:hAnsi="Times New Roman" w:cs="Times New Roman"/>
          <w:i/>
          <w:sz w:val="24"/>
          <w:szCs w:val="24"/>
          <w:lang w:val="es-ES"/>
        </w:rPr>
      </w:pPr>
      <w:r w:rsidRPr="00785C55">
        <w:rPr>
          <w:rFonts w:ascii="Times New Roman" w:hAnsi="Times New Roman" w:cs="Times New Roman"/>
          <w:i/>
          <w:sz w:val="24"/>
          <w:szCs w:val="24"/>
          <w:lang w:val="es-ES"/>
        </w:rPr>
        <w:t>Primera etapa: aplicación y diagnóstico inicial</w:t>
      </w:r>
    </w:p>
    <w:p w:rsidR="00BA5A93" w:rsidRDefault="00BA5A93" w:rsidP="00BA5A93">
      <w:pPr>
        <w:spacing w:line="360" w:lineRule="auto"/>
        <w:jc w:val="both"/>
        <w:rPr>
          <w:rFonts w:ascii="Times New Roman" w:hAnsi="Times New Roman" w:cs="Times New Roman"/>
          <w:i/>
          <w:sz w:val="24"/>
        </w:rPr>
      </w:pPr>
      <w:r w:rsidRPr="0056618B">
        <w:rPr>
          <w:rFonts w:ascii="Times New Roman" w:hAnsi="Times New Roman" w:cs="Times New Roman"/>
          <w:i/>
          <w:sz w:val="24"/>
        </w:rPr>
        <w:t xml:space="preserve">Segunda fase: Análisis del proyecto y construcción técnica </w:t>
      </w:r>
    </w:p>
    <w:p w:rsidR="00BA5A93" w:rsidRDefault="00BA5A93" w:rsidP="00BA5A93">
      <w:pPr>
        <w:spacing w:line="360" w:lineRule="auto"/>
        <w:jc w:val="both"/>
        <w:rPr>
          <w:rFonts w:ascii="Times New Roman" w:hAnsi="Times New Roman" w:cs="Times New Roman"/>
          <w:i/>
          <w:sz w:val="24"/>
          <w:szCs w:val="24"/>
          <w:lang w:val="es-ES"/>
        </w:rPr>
      </w:pPr>
      <w:r w:rsidRPr="004334BB">
        <w:rPr>
          <w:rFonts w:ascii="Times New Roman" w:hAnsi="Times New Roman" w:cs="Times New Roman"/>
          <w:i/>
          <w:sz w:val="24"/>
          <w:szCs w:val="24"/>
          <w:lang w:val="es-ES"/>
        </w:rPr>
        <w:t xml:space="preserve">Tercera fase: Inversión y seguimiento </w:t>
      </w:r>
    </w:p>
    <w:p w:rsidR="00BA5A93" w:rsidRDefault="00BA5A93" w:rsidP="00BA5A93">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Lo que se pretende con cada una de las etapas es brindar la mayor atención para poder desarrollar los proyectos empresariales idóneos y congruentes con los recursos y necesidades de la comunidad, y de esta manera generar un desarrollo socioeconómico. </w:t>
      </w:r>
    </w:p>
    <w:p w:rsidR="00BA5A93" w:rsidRDefault="00BA5A93" w:rsidP="00BA5A93">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También se pretende generar emprendimientos que tengan una base firme y los recursos necesarios para que por sí solas se puedan desarrollar como empresa en el futuro. </w:t>
      </w:r>
    </w:p>
    <w:p w:rsidR="00BA5A93" w:rsidRPr="000A6DD0" w:rsidRDefault="00BA5A93" w:rsidP="00BA5A93">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p>
    <w:p w:rsidR="00BA5A93" w:rsidRPr="00E65FC5" w:rsidRDefault="00BA5A93" w:rsidP="00BA5A93">
      <w:pPr>
        <w:rPr>
          <w:rFonts w:ascii="Times New Roman" w:hAnsi="Times New Roman" w:cs="Times New Roman"/>
          <w:sz w:val="24"/>
          <w:szCs w:val="24"/>
          <w:lang w:val="es-ES"/>
        </w:rPr>
      </w:pPr>
    </w:p>
    <w:p w:rsidR="00073F15" w:rsidRPr="00BA5A93" w:rsidRDefault="00073F15">
      <w:pPr>
        <w:rPr>
          <w:lang w:val="es-ES"/>
        </w:rPr>
      </w:pPr>
    </w:p>
    <w:sectPr w:rsidR="00073F15" w:rsidRPr="00BA5A93">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D5C" w:rsidRDefault="002F2D5C" w:rsidP="002F2D5C">
      <w:pPr>
        <w:spacing w:after="0" w:line="240" w:lineRule="auto"/>
      </w:pPr>
      <w:r>
        <w:separator/>
      </w:r>
    </w:p>
  </w:endnote>
  <w:endnote w:type="continuationSeparator" w:id="0">
    <w:p w:rsidR="002F2D5C" w:rsidRDefault="002F2D5C" w:rsidP="002F2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D5C" w:rsidRDefault="002F2D5C" w:rsidP="002F2D5C">
      <w:pPr>
        <w:spacing w:after="0" w:line="240" w:lineRule="auto"/>
      </w:pPr>
      <w:r>
        <w:separator/>
      </w:r>
    </w:p>
  </w:footnote>
  <w:footnote w:type="continuationSeparator" w:id="0">
    <w:p w:rsidR="002F2D5C" w:rsidRDefault="002F2D5C" w:rsidP="002F2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D5C" w:rsidRDefault="002F2D5C">
    <w:pPr>
      <w:pStyle w:val="Encabezado"/>
    </w:pPr>
    <w:r>
      <w:rPr>
        <w:noProof/>
        <w:lang w:val="es-ES" w:eastAsia="es-ES"/>
      </w:rPr>
      <w:drawing>
        <wp:anchor distT="0" distB="0" distL="114300" distR="114300" simplePos="0" relativeHeight="251658240" behindDoc="0" locked="0" layoutInCell="1" allowOverlap="1">
          <wp:simplePos x="0" y="0"/>
          <wp:positionH relativeFrom="column">
            <wp:posOffset>4615815</wp:posOffset>
          </wp:positionH>
          <wp:positionV relativeFrom="paragraph">
            <wp:posOffset>-306705</wp:posOffset>
          </wp:positionV>
          <wp:extent cx="1377315" cy="756920"/>
          <wp:effectExtent l="0" t="0" r="0" b="508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equeñito papeleri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7315" cy="7569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A93"/>
    <w:rsid w:val="00073F15"/>
    <w:rsid w:val="00124BBB"/>
    <w:rsid w:val="002F2D5C"/>
    <w:rsid w:val="0041596D"/>
    <w:rsid w:val="00544B80"/>
    <w:rsid w:val="00BA5A93"/>
    <w:rsid w:val="00C37C3D"/>
    <w:rsid w:val="00DC4BD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EC7B81"/>
  <w15:chartTrackingRefBased/>
  <w15:docId w15:val="{B6657B40-7325-4FCD-A75C-49A149C87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A93"/>
  </w:style>
  <w:style w:type="paragraph" w:styleId="Ttulo1">
    <w:name w:val="heading 1"/>
    <w:basedOn w:val="Normal"/>
    <w:next w:val="Normal"/>
    <w:link w:val="Ttulo1Car"/>
    <w:uiPriority w:val="9"/>
    <w:qFormat/>
    <w:rsid w:val="00BA5A93"/>
    <w:pPr>
      <w:keepNext/>
      <w:keepLines/>
      <w:spacing w:before="240" w:after="0" w:line="240" w:lineRule="auto"/>
      <w:jc w:val="both"/>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A5A93"/>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BA5A93"/>
    <w:pPr>
      <w:spacing w:before="100" w:beforeAutospacing="1" w:after="100" w:afterAutospacing="1" w:line="240" w:lineRule="auto"/>
      <w:jc w:val="both"/>
    </w:pPr>
    <w:rPr>
      <w:rFonts w:ascii="Times New Roman" w:eastAsiaTheme="minorEastAsia" w:hAnsi="Times New Roman" w:cs="Times New Roman"/>
      <w:sz w:val="24"/>
      <w:szCs w:val="24"/>
      <w:lang w:eastAsia="es-CR"/>
    </w:rPr>
  </w:style>
  <w:style w:type="paragraph" w:styleId="Encabezado">
    <w:name w:val="header"/>
    <w:basedOn w:val="Normal"/>
    <w:link w:val="EncabezadoCar"/>
    <w:uiPriority w:val="99"/>
    <w:unhideWhenUsed/>
    <w:rsid w:val="002F2D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F2D5C"/>
  </w:style>
  <w:style w:type="paragraph" w:styleId="Piedepgina">
    <w:name w:val="footer"/>
    <w:basedOn w:val="Normal"/>
    <w:link w:val="PiedepginaCar"/>
    <w:uiPriority w:val="99"/>
    <w:unhideWhenUsed/>
    <w:rsid w:val="002F2D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F2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777</Words>
  <Characters>4278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Dinadeco</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Quesada Umaña</dc:creator>
  <cp:keywords/>
  <dc:description/>
  <cp:lastModifiedBy>Diseño</cp:lastModifiedBy>
  <cp:revision>8</cp:revision>
  <dcterms:created xsi:type="dcterms:W3CDTF">2017-03-20T16:30:00Z</dcterms:created>
  <dcterms:modified xsi:type="dcterms:W3CDTF">2017-04-04T18:11:00Z</dcterms:modified>
</cp:coreProperties>
</file>